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43953" w14:textId="7C7367BD" w:rsidR="00226406" w:rsidRPr="003A5C1B" w:rsidRDefault="00676ECF" w:rsidP="008C4BBD">
      <w:pPr>
        <w:jc w:val="center"/>
        <w:rPr>
          <w:sz w:val="56"/>
          <w:szCs w:val="56"/>
        </w:rPr>
      </w:pPr>
      <w:r>
        <w:rPr>
          <w:sz w:val="56"/>
          <w:szCs w:val="56"/>
        </w:rPr>
        <w:t>UTE STRANDRÖP</w:t>
      </w:r>
      <w:r w:rsidR="00380489">
        <w:rPr>
          <w:sz w:val="56"/>
          <w:szCs w:val="56"/>
        </w:rPr>
        <w:t>LABDA</w:t>
      </w:r>
      <w:r>
        <w:rPr>
          <w:sz w:val="56"/>
          <w:szCs w:val="56"/>
        </w:rPr>
        <w:t xml:space="preserve"> PÁLY</w:t>
      </w:r>
      <w:r w:rsidR="003A5C1B" w:rsidRPr="003A5C1B">
        <w:rPr>
          <w:sz w:val="56"/>
          <w:szCs w:val="56"/>
        </w:rPr>
        <w:t xml:space="preserve">A - </w:t>
      </w:r>
      <w:r w:rsidR="008C4BBD" w:rsidRPr="003A5C1B">
        <w:rPr>
          <w:sz w:val="56"/>
          <w:szCs w:val="56"/>
        </w:rPr>
        <w:t>HÁZIREND</w:t>
      </w:r>
    </w:p>
    <w:p w14:paraId="41B0C3C5" w14:textId="3553313D" w:rsidR="008C4BBD" w:rsidRPr="00C93535" w:rsidRDefault="008C4BBD">
      <w:pPr>
        <w:rPr>
          <w:sz w:val="2"/>
          <w:szCs w:val="2"/>
        </w:rPr>
      </w:pPr>
    </w:p>
    <w:p w14:paraId="60AC3FDB" w14:textId="77777777" w:rsidR="00380489" w:rsidRDefault="00380489" w:rsidP="00956143">
      <w:pPr>
        <w:shd w:val="clear" w:color="auto" w:fill="FFFFFF"/>
        <w:tabs>
          <w:tab w:val="left" w:pos="6450"/>
        </w:tabs>
        <w:jc w:val="both"/>
        <w:outlineLvl w:val="0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</w:p>
    <w:p w14:paraId="7CECEC0B" w14:textId="3E83C869" w:rsidR="008C4BBD" w:rsidRPr="0029539A" w:rsidRDefault="00676ECF" w:rsidP="00956143">
      <w:pPr>
        <w:shd w:val="clear" w:color="auto" w:fill="FFFFFF"/>
        <w:tabs>
          <w:tab w:val="left" w:pos="6450"/>
        </w:tabs>
        <w:jc w:val="both"/>
        <w:outlineLvl w:val="0"/>
        <w:rPr>
          <w:rFonts w:ascii="Arial" w:eastAsia="Times New Roman" w:hAnsi="Arial" w:cs="Arial"/>
          <w:b/>
          <w:bCs/>
          <w:color w:val="0070C0"/>
          <w:kern w:val="36"/>
          <w:szCs w:val="45"/>
          <w:lang w:eastAsia="hu-HU"/>
        </w:rPr>
      </w:pPr>
      <w:r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UTE STRANDRÖPLABDA PÁLYA</w:t>
      </w:r>
      <w:r w:rsidR="0029539A" w:rsidRP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(továbbiakban: Sportközpont) terület</w:t>
      </w:r>
      <w:r w:rsid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- és pálya</w:t>
      </w:r>
      <w:r w:rsidR="0029539A" w:rsidRP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használatára </w:t>
      </w:r>
      <w:r w:rsid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illetve</w:t>
      </w:r>
      <w:r w:rsidR="0029539A" w:rsidRP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az általa szervezett sport – és egyéb eseményeire - ide vonatkozóan a sportversenyek bármely sportágban - (továbbiakban: Rendezvény) Látogatók részére (Látogató minden olyan személy aki érvényes regisztrálóként, bérl</w:t>
      </w:r>
      <w:r w:rsidR="0086058E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őként</w:t>
      </w:r>
      <w:r w:rsidR="0029539A" w:rsidRPr="0029539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a Sportközpont használója vagy/és Rendezvény előkészítése, lebonyolítása és befejezése idején jogszerűen tartózkodik a Sportközpont területén) az alábbi Házirend előírások vonatkoznak:</w:t>
      </w:r>
      <w:r w:rsidR="008C4BBD" w:rsidRPr="0029539A">
        <w:rPr>
          <w:rFonts w:ascii="Arial" w:eastAsia="Times New Roman" w:hAnsi="Arial" w:cs="Arial"/>
          <w:b/>
          <w:bCs/>
          <w:color w:val="0070C0"/>
          <w:kern w:val="36"/>
          <w:szCs w:val="45"/>
          <w:lang w:eastAsia="hu-HU"/>
        </w:rPr>
        <w:tab/>
      </w:r>
    </w:p>
    <w:p w14:paraId="4B48D936" w14:textId="4C84E6AE" w:rsidR="0029539A" w:rsidRPr="002F7F3F" w:rsidRDefault="0029539A" w:rsidP="00956143">
      <w:pPr>
        <w:shd w:val="clear" w:color="auto" w:fill="FFFFFF"/>
        <w:tabs>
          <w:tab w:val="left" w:pos="6450"/>
        </w:tabs>
        <w:jc w:val="both"/>
        <w:outlineLvl w:val="0"/>
        <w:rPr>
          <w:rFonts w:ascii="Arial" w:eastAsia="Times New Roman" w:hAnsi="Arial" w:cs="Arial"/>
          <w:b/>
          <w:bCs/>
          <w:color w:val="0070C0"/>
          <w:kern w:val="36"/>
          <w:szCs w:val="45"/>
          <w:lang w:eastAsia="hu-HU"/>
        </w:rPr>
      </w:pPr>
      <w:r w:rsidRPr="0029539A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1. Általános rendelkezések</w:t>
      </w:r>
    </w:p>
    <w:p w14:paraId="64212EDD" w14:textId="265495C0" w:rsidR="0029539A" w:rsidRP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1"/>
          <w:szCs w:val="24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A Sportközpont mindent elkövet annak érdekében, hogy a Látogatók biztonságos és kulturált körülmények között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használhassák a pályákat és 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vehessenek részt a Rendezvénye</w:t>
      </w:r>
      <w:r>
        <w:rPr>
          <w:rFonts w:eastAsia="Times New Roman" w:cs="Arial"/>
          <w:color w:val="222222"/>
          <w:sz w:val="19"/>
          <w:szCs w:val="19"/>
          <w:lang w:eastAsia="hu-HU"/>
        </w:rPr>
        <w:t>ken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. A Házirend előírásainak megsértőjét a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z Üzemeltető 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biztonsági alkalmazottai kivezetik a sporttelepről, ill. a Sportközpont vezetősége felfüggesztheti a kilátogató használati jogosultságát. Továbbá, szükséges esetben rendőrségi feljelentést tesz!</w:t>
      </w:r>
    </w:p>
    <w:p w14:paraId="0BE07AE9" w14:textId="77777777" w:rsidR="0029539A" w:rsidRP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1"/>
          <w:szCs w:val="24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A Házirendben szereplő kifejezések használatánál és értelmezésénél a jogszabályok, ill. a független magyar bíróság gyakorlata az irányadó.</w:t>
      </w:r>
    </w:p>
    <w:p w14:paraId="0E0AAB79" w14:textId="71A4C838" w:rsidR="0029539A" w:rsidRP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1"/>
          <w:szCs w:val="24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A </w:t>
      </w:r>
      <w:r>
        <w:rPr>
          <w:rFonts w:eastAsia="Times New Roman" w:cs="Arial"/>
          <w:color w:val="222222"/>
          <w:sz w:val="19"/>
          <w:szCs w:val="19"/>
          <w:lang w:eastAsia="hu-HU"/>
        </w:rPr>
        <w:t>Látogatók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 kötelesek jelen Házirend rendelkezéseit, illetve a Sportközpont alkalmazottai, különösen a biztonsági alkalmazottak utasításait betartani.</w:t>
      </w:r>
    </w:p>
    <w:p w14:paraId="60734F8A" w14:textId="59A1FA7D" w:rsidR="0029539A" w:rsidRPr="0029539A" w:rsidRDefault="0029539A" w:rsidP="00956143">
      <w:p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2. Sportpályák használata</w:t>
      </w:r>
    </w:p>
    <w:p w14:paraId="7872A00F" w14:textId="504E96CF" w:rsidR="0029539A" w:rsidRPr="00FA7E1B" w:rsidRDefault="0029539A" w:rsidP="00FA7E1B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Minden használat regisztráció</w:t>
      </w:r>
      <w:r w:rsidR="0086058E">
        <w:rPr>
          <w:rFonts w:eastAsia="Times New Roman" w:cs="Arial"/>
          <w:color w:val="222222"/>
          <w:sz w:val="19"/>
          <w:szCs w:val="19"/>
          <w:lang w:eastAsia="hu-HU"/>
        </w:rPr>
        <w:t>-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="0086058E">
        <w:rPr>
          <w:rFonts w:eastAsia="Times New Roman" w:cs="Arial"/>
          <w:color w:val="222222"/>
          <w:sz w:val="19"/>
          <w:szCs w:val="19"/>
          <w:lang w:eastAsia="hu-HU"/>
        </w:rPr>
        <w:t>illetve bérlési szerződés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köteles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>, bérelni a</w:t>
      </w:r>
      <w:r w:rsidR="00FA7E1B">
        <w:rPr>
          <w:rFonts w:eastAsia="Times New Roman" w:cs="Arial"/>
          <w:color w:val="222222"/>
          <w:sz w:val="19"/>
          <w:szCs w:val="19"/>
          <w:lang w:eastAsia="hu-HU"/>
        </w:rPr>
        <w:t>z Újpesti Torna Egyélet webshopjában (röplabda szakosztály alatt) lehetséges:</w:t>
      </w:r>
      <w:r w:rsidR="00FA7E1B" w:rsidRPr="00FA7E1B">
        <w:rPr>
          <w:sz w:val="24"/>
          <w:szCs w:val="24"/>
        </w:rPr>
        <w:t xml:space="preserve"> </w:t>
      </w:r>
      <w:hyperlink r:id="rId5" w:history="1">
        <w:r w:rsidR="00FA7E1B" w:rsidRPr="00FA7E1B">
          <w:rPr>
            <w:rStyle w:val="Hiperhivatkozs"/>
            <w:rFonts w:eastAsia="Times New Roman" w:cs="Arial"/>
            <w:sz w:val="19"/>
            <w:szCs w:val="19"/>
            <w:lang w:eastAsia="hu-HU"/>
          </w:rPr>
          <w:t>Üzlet | UTE</w:t>
        </w:r>
      </w:hyperlink>
    </w:p>
    <w:p w14:paraId="3752ADAB" w14:textId="3E03968B" w:rsid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Azok a Látogatók léphetnek be a Sportközpontba, akik tudomásul veszik regisztrációjukkal, hogy: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br/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- 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Házirend szabályait maradéktalanul betartják és magukra és társaikra nézve is betartatják.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br/>
        <w:t xml:space="preserve">- 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 xml:space="preserve">A pályákat kamerarendszer </w:t>
      </w:r>
      <w:proofErr w:type="gramStart"/>
      <w:r w:rsidR="00C83F71">
        <w:rPr>
          <w:rFonts w:eastAsia="Times New Roman" w:cs="Arial"/>
          <w:color w:val="222222"/>
          <w:sz w:val="19"/>
          <w:szCs w:val="19"/>
          <w:lang w:eastAsia="hu-HU"/>
        </w:rPr>
        <w:t xml:space="preserve">figyeli 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 (</w:t>
      </w:r>
      <w:proofErr w:type="gramEnd"/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kizárólag sportcélú), amit kizárólagosan használhatunk (harmadik félnek tovább nem adjuk).</w:t>
      </w:r>
    </w:p>
    <w:p w14:paraId="2AAF628C" w14:textId="602BBDAC" w:rsidR="0029539A" w:rsidRP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Az árjegyzékben foglalta</w:t>
      </w:r>
      <w:r w:rsidR="00FD6FB4">
        <w:rPr>
          <w:rFonts w:eastAsia="Times New Roman" w:cs="Arial"/>
          <w:color w:val="222222"/>
          <w:sz w:val="19"/>
          <w:szCs w:val="19"/>
          <w:lang w:eastAsia="hu-HU"/>
        </w:rPr>
        <w:t>k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nak megfelelőe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 xml:space="preserve">n </w:t>
      </w:r>
      <w:proofErr w:type="gramStart"/>
      <w:r w:rsidR="00C83F71">
        <w:rPr>
          <w:rFonts w:eastAsia="Times New Roman" w:cs="Arial"/>
          <w:color w:val="222222"/>
          <w:sz w:val="19"/>
          <w:szCs w:val="19"/>
          <w:lang w:eastAsia="hu-HU"/>
        </w:rPr>
        <w:t xml:space="preserve">online </w:t>
      </w: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 kifizeti</w:t>
      </w:r>
      <w:proofErr w:type="gramEnd"/>
      <w:r w:rsidRP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 a bérleti díjat. </w:t>
      </w:r>
    </w:p>
    <w:p w14:paraId="685FC5F2" w14:textId="77777777" w:rsidR="0029539A" w:rsidRDefault="0029539A" w:rsidP="00956143">
      <w:pPr>
        <w:pStyle w:val="Listaszerbekezds"/>
        <w:numPr>
          <w:ilvl w:val="0"/>
          <w:numId w:val="9"/>
        </w:num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color w:val="222222"/>
          <w:sz w:val="19"/>
          <w:szCs w:val="19"/>
          <w:lang w:eastAsia="hu-HU"/>
        </w:rPr>
        <w:t>A Sportközpont megtagadhatja a sporttelepre történő belépést attól a Látogatótól, aki a sportról szóló 2004. évi I. törvény (sporttörvény 73. § (1) bekezdése szerinti eltiltás, valamint a szabálysértésekről szóló 1999. évi LXIX. törvény szerinti kitiltás hatálya alatt áll.</w:t>
      </w:r>
    </w:p>
    <w:p w14:paraId="527485D3" w14:textId="77C5C237" w:rsidR="00B54CF2" w:rsidRPr="00690741" w:rsidRDefault="00B54CF2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A </w:t>
      </w:r>
      <w:r>
        <w:rPr>
          <w:rFonts w:eastAsia="Times New Roman" w:cs="Arial"/>
          <w:color w:val="222222"/>
          <w:sz w:val="19"/>
          <w:szCs w:val="19"/>
          <w:lang w:eastAsia="hu-HU"/>
        </w:rPr>
        <w:t>Sportközpont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="00676ECF">
        <w:rPr>
          <w:rFonts w:eastAsia="Times New Roman" w:cs="Arial"/>
          <w:color w:val="222222"/>
          <w:sz w:val="19"/>
          <w:szCs w:val="19"/>
          <w:lang w:eastAsia="hu-HU"/>
        </w:rPr>
        <w:t xml:space="preserve">teljes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területén </w:t>
      </w:r>
      <w:r w:rsidRPr="002F7F3F">
        <w:rPr>
          <w:rFonts w:eastAsia="Times New Roman" w:cs="Arial"/>
          <w:b/>
          <w:color w:val="222222"/>
          <w:sz w:val="19"/>
          <w:szCs w:val="19"/>
          <w:lang w:eastAsia="hu-HU"/>
        </w:rPr>
        <w:t>tilos a dohányzás!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</w:p>
    <w:p w14:paraId="5B3EDE3F" w14:textId="16771217" w:rsidR="00B54CF2" w:rsidRPr="00690741" w:rsidRDefault="00B54CF2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A sportszolgáltatásokat igénybe vevő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Látogatóktól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a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z </w:t>
      </w:r>
      <w:r w:rsidR="00676ECF">
        <w:rPr>
          <w:rFonts w:eastAsia="Times New Roman" w:cs="Arial"/>
          <w:color w:val="222222"/>
          <w:sz w:val="19"/>
          <w:szCs w:val="19"/>
          <w:lang w:eastAsia="hu-HU"/>
        </w:rPr>
        <w:t>UTE röplabda szakosztály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adatnyilvántartást vezet. A szükséges adatok szolgáltatását megtagadó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Látogatókkal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szemben a</w:t>
      </w:r>
      <w:r w:rsidR="00676ECF">
        <w:rPr>
          <w:rFonts w:eastAsia="Times New Roman" w:cs="Arial"/>
          <w:color w:val="222222"/>
          <w:sz w:val="19"/>
          <w:szCs w:val="19"/>
          <w:lang w:eastAsia="hu-HU"/>
        </w:rPr>
        <w:t>z UTE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jogosult megtagadni az érintett szolgáltatásokat.</w:t>
      </w:r>
    </w:p>
    <w:p w14:paraId="15E0F4A0" w14:textId="6C626A6F" w:rsidR="00B54CF2" w:rsidRPr="00690741" w:rsidRDefault="00B54CF2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A szolgáltatások csak érvényes 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>foglalással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vehetők igénybe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>.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A pályadíjak, az idősávok, és az egyéb szolgáltatások díjszabásai a mindenkor aktuális </w:t>
      </w:r>
      <w:proofErr w:type="spellStart"/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árlista</w:t>
      </w:r>
      <w:proofErr w:type="spellEnd"/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szerint alakulnak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>, mely a honlapon található</w:t>
      </w:r>
    </w:p>
    <w:p w14:paraId="72155A84" w14:textId="116E51B0" w:rsidR="00B54CF2" w:rsidRDefault="00B54CF2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A szolgáltatások csak rendezett anyagi feltételekkel vehetők igénybe.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Fizetés az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online foglalási rendszeren keresztül </w:t>
      </w:r>
      <w:r w:rsidR="00380489">
        <w:rPr>
          <w:rFonts w:eastAsia="Times New Roman" w:cs="Arial"/>
          <w:color w:val="222222"/>
          <w:sz w:val="19"/>
          <w:szCs w:val="19"/>
          <w:lang w:eastAsia="hu-HU"/>
        </w:rPr>
        <w:t xml:space="preserve">bankkártyával </w:t>
      </w:r>
      <w:r w:rsidRPr="00380489">
        <w:rPr>
          <w:rFonts w:eastAsia="Times New Roman" w:cs="Arial"/>
          <w:color w:val="222222"/>
          <w:sz w:val="19"/>
          <w:szCs w:val="19"/>
          <w:lang w:eastAsia="hu-HU"/>
        </w:rPr>
        <w:t>lehetséges</w:t>
      </w:r>
      <w:r w:rsidR="00380489">
        <w:rPr>
          <w:rFonts w:eastAsia="Times New Roman" w:cs="Arial"/>
          <w:color w:val="222222"/>
          <w:sz w:val="19"/>
          <w:szCs w:val="19"/>
          <w:lang w:eastAsia="hu-HU"/>
        </w:rPr>
        <w:t xml:space="preserve"> (BARION).</w:t>
      </w:r>
    </w:p>
    <w:p w14:paraId="04B8FBB5" w14:textId="2CA1FDA7" w:rsidR="00FD6FB4" w:rsidRDefault="00FD6FB4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>Állatot behozni tilos</w:t>
      </w:r>
    </w:p>
    <w:p w14:paraId="7B804464" w14:textId="3AFDA019" w:rsidR="00FD6FB4" w:rsidRDefault="00FD6FB4" w:rsidP="00956143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>A homokon ételt fogyasztani tilos</w:t>
      </w:r>
    </w:p>
    <w:p w14:paraId="67696C81" w14:textId="77777777" w:rsidR="00B54CF2" w:rsidRPr="00D56893" w:rsidRDefault="00B54CF2" w:rsidP="00D56893">
      <w:p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049530CD" w14:textId="17BACCD6" w:rsidR="0029539A" w:rsidRPr="0029539A" w:rsidRDefault="0029539A" w:rsidP="00956143">
      <w:pPr>
        <w:shd w:val="clear" w:color="auto" w:fill="FFFFFF"/>
        <w:jc w:val="both"/>
        <w:rPr>
          <w:rFonts w:eastAsia="Times New Roman" w:cs="Arial"/>
          <w:b/>
          <w:i/>
          <w:iCs/>
          <w:color w:val="222222"/>
          <w:sz w:val="19"/>
          <w:szCs w:val="19"/>
          <w:lang w:eastAsia="hu-HU"/>
        </w:rPr>
      </w:pPr>
      <w:r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 xml:space="preserve">3. </w:t>
      </w:r>
      <w:proofErr w:type="gramStart"/>
      <w:r w:rsidR="00A8298D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Nyitva tartás</w:t>
      </w:r>
      <w:proofErr w:type="gramEnd"/>
    </w:p>
    <w:p w14:paraId="30C8E95A" w14:textId="77777777" w:rsidR="00B80839" w:rsidRPr="00A8298D" w:rsidRDefault="008C4BBD" w:rsidP="0095614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Nyitvatartási idő</w:t>
      </w:r>
      <w:r w:rsidR="00B80839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k</w:t>
      </w: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: </w:t>
      </w:r>
    </w:p>
    <w:p w14:paraId="69CEECF2" w14:textId="59CC25F1" w:rsidR="00B80839" w:rsidRPr="00A8298D" w:rsidRDefault="00B80839" w:rsidP="00C93535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HÉTKÖZNAP: </w:t>
      </w:r>
      <w:r w:rsidR="00C93535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Pályák: </w:t>
      </w: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ab/>
        <w:t>8</w:t>
      </w:r>
      <w:r w:rsidR="008C4BBD" w:rsidRPr="00A8298D">
        <w:rPr>
          <w:rFonts w:eastAsia="Times New Roman" w:cs="Arial"/>
          <w:color w:val="222222"/>
          <w:sz w:val="19"/>
          <w:szCs w:val="19"/>
          <w:lang w:eastAsia="hu-HU"/>
        </w:rPr>
        <w:t>:</w:t>
      </w: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>3</w:t>
      </w:r>
      <w:r w:rsidR="008C4BBD" w:rsidRPr="00A8298D">
        <w:rPr>
          <w:rFonts w:eastAsia="Times New Roman" w:cs="Arial"/>
          <w:color w:val="222222"/>
          <w:sz w:val="19"/>
          <w:szCs w:val="19"/>
          <w:lang w:eastAsia="hu-HU"/>
        </w:rPr>
        <w:t>0 – 2</w:t>
      </w:r>
      <w:r w:rsidR="00FD6FB4" w:rsidRPr="00A8298D">
        <w:rPr>
          <w:rFonts w:eastAsia="Times New Roman" w:cs="Arial"/>
          <w:color w:val="222222"/>
          <w:sz w:val="19"/>
          <w:szCs w:val="19"/>
          <w:lang w:eastAsia="hu-HU"/>
        </w:rPr>
        <w:t>0</w:t>
      </w:r>
      <w:r w:rsidR="008C4BBD" w:rsidRPr="00A8298D">
        <w:rPr>
          <w:rFonts w:eastAsia="Times New Roman" w:cs="Arial"/>
          <w:color w:val="222222"/>
          <w:sz w:val="19"/>
          <w:szCs w:val="19"/>
          <w:lang w:eastAsia="hu-HU"/>
        </w:rPr>
        <w:t>:</w:t>
      </w:r>
      <w:r w:rsidR="00A8298D" w:rsidRPr="00A8298D">
        <w:rPr>
          <w:rFonts w:eastAsia="Times New Roman" w:cs="Arial"/>
          <w:color w:val="222222"/>
          <w:sz w:val="19"/>
          <w:szCs w:val="19"/>
          <w:lang w:eastAsia="hu-HU"/>
        </w:rPr>
        <w:t>3</w:t>
      </w:r>
      <w:r w:rsidR="008C4BBD" w:rsidRPr="00A8298D">
        <w:rPr>
          <w:rFonts w:eastAsia="Times New Roman" w:cs="Arial"/>
          <w:color w:val="222222"/>
          <w:sz w:val="19"/>
          <w:szCs w:val="19"/>
          <w:lang w:eastAsia="hu-HU"/>
        </w:rPr>
        <w:t>0</w:t>
      </w:r>
    </w:p>
    <w:p w14:paraId="31AAC07F" w14:textId="11405671" w:rsidR="008C4BBD" w:rsidRPr="0008683A" w:rsidRDefault="00B80839" w:rsidP="0008683A">
      <w:pPr>
        <w:shd w:val="clear" w:color="auto" w:fill="FFFFFF"/>
        <w:ind w:firstLine="708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HÉTVÉG</w:t>
      </w:r>
      <w:r w:rsid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E</w:t>
      </w:r>
      <w:r w:rsid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, </w:t>
      </w:r>
      <w:r w:rsidR="0008683A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ÜNNEPNAP</w:t>
      </w:r>
      <w:r w:rsidR="0008683A" w:rsidRPr="00A8298D">
        <w:rPr>
          <w:rFonts w:eastAsia="Times New Roman" w:cs="Arial"/>
          <w:color w:val="222222"/>
          <w:sz w:val="19"/>
          <w:szCs w:val="19"/>
          <w:lang w:eastAsia="hu-HU"/>
        </w:rPr>
        <w:tab/>
      </w:r>
      <w:r w:rsidR="0008683A" w:rsidRP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Egyénileg meghatározva lehetséges</w:t>
      </w:r>
      <w:r w:rsidR="0008683A">
        <w:rPr>
          <w:rFonts w:eastAsia="Times New Roman" w:cs="Arial"/>
          <w:color w:val="222222"/>
          <w:sz w:val="19"/>
          <w:szCs w:val="19"/>
          <w:lang w:eastAsia="hu-HU"/>
        </w:rPr>
        <w:tab/>
      </w:r>
      <w:r w:rsidR="0008683A">
        <w:rPr>
          <w:rFonts w:eastAsia="Times New Roman" w:cs="Arial"/>
          <w:color w:val="222222"/>
          <w:sz w:val="19"/>
          <w:szCs w:val="19"/>
          <w:lang w:eastAsia="hu-HU"/>
        </w:rPr>
        <w:tab/>
      </w:r>
      <w:r w:rsidRPr="0008683A">
        <w:rPr>
          <w:rFonts w:eastAsia="Times New Roman" w:cs="Arial"/>
          <w:color w:val="222222"/>
          <w:sz w:val="19"/>
          <w:szCs w:val="19"/>
          <w:lang w:eastAsia="hu-HU"/>
        </w:rPr>
        <w:t xml:space="preserve">Pályák: </w:t>
      </w:r>
      <w:r w:rsidRPr="0008683A">
        <w:rPr>
          <w:rFonts w:eastAsia="Times New Roman" w:cs="Arial"/>
          <w:color w:val="222222"/>
          <w:sz w:val="19"/>
          <w:szCs w:val="19"/>
          <w:lang w:eastAsia="hu-HU"/>
        </w:rPr>
        <w:tab/>
      </w:r>
      <w:r w:rsidR="008C4BBD" w:rsidRPr="0008683A">
        <w:rPr>
          <w:rFonts w:eastAsia="Times New Roman" w:cs="Arial"/>
          <w:color w:val="222222"/>
          <w:sz w:val="19"/>
          <w:szCs w:val="19"/>
          <w:lang w:eastAsia="hu-HU"/>
        </w:rPr>
        <w:t>8.</w:t>
      </w:r>
      <w:r w:rsidRPr="0008683A">
        <w:rPr>
          <w:rFonts w:eastAsia="Times New Roman" w:cs="Arial"/>
          <w:color w:val="222222"/>
          <w:sz w:val="19"/>
          <w:szCs w:val="19"/>
          <w:lang w:eastAsia="hu-HU"/>
        </w:rPr>
        <w:t>30</w:t>
      </w:r>
      <w:r w:rsidR="008C4BBD" w:rsidRPr="0008683A">
        <w:rPr>
          <w:rFonts w:eastAsia="Times New Roman" w:cs="Arial"/>
          <w:color w:val="222222"/>
          <w:sz w:val="19"/>
          <w:szCs w:val="19"/>
          <w:lang w:eastAsia="hu-HU"/>
        </w:rPr>
        <w:t>-2</w:t>
      </w:r>
      <w:r w:rsidR="00FD6FB4" w:rsidRPr="0008683A">
        <w:rPr>
          <w:rFonts w:eastAsia="Times New Roman" w:cs="Arial"/>
          <w:color w:val="222222"/>
          <w:sz w:val="19"/>
          <w:szCs w:val="19"/>
          <w:lang w:eastAsia="hu-HU"/>
        </w:rPr>
        <w:t>0</w:t>
      </w:r>
      <w:r w:rsidR="008C4BBD" w:rsidRPr="0008683A">
        <w:rPr>
          <w:rFonts w:eastAsia="Times New Roman" w:cs="Arial"/>
          <w:color w:val="222222"/>
          <w:sz w:val="19"/>
          <w:szCs w:val="19"/>
          <w:lang w:eastAsia="hu-HU"/>
        </w:rPr>
        <w:t>.</w:t>
      </w:r>
      <w:r w:rsidR="00A8298D" w:rsidRPr="0008683A">
        <w:rPr>
          <w:rFonts w:eastAsia="Times New Roman" w:cs="Arial"/>
          <w:color w:val="222222"/>
          <w:sz w:val="19"/>
          <w:szCs w:val="19"/>
          <w:lang w:eastAsia="hu-HU"/>
        </w:rPr>
        <w:t>3</w:t>
      </w:r>
      <w:r w:rsidR="008C4BBD" w:rsidRPr="0008683A">
        <w:rPr>
          <w:rFonts w:eastAsia="Times New Roman" w:cs="Arial"/>
          <w:color w:val="222222"/>
          <w:sz w:val="19"/>
          <w:szCs w:val="19"/>
          <w:lang w:eastAsia="hu-HU"/>
        </w:rPr>
        <w:t>0</w:t>
      </w:r>
    </w:p>
    <w:p w14:paraId="1370647F" w14:textId="77777777" w:rsidR="0008683A" w:rsidRDefault="0008683A" w:rsidP="0008683A">
      <w:p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3DACF0FD" w14:textId="6C40F7D4" w:rsidR="003A5C1B" w:rsidRPr="003A5C1B" w:rsidRDefault="00B54CF2" w:rsidP="0008683A">
      <w:pPr>
        <w:shd w:val="clear" w:color="auto" w:fill="FFFFFF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A bérleti </w:t>
      </w:r>
      <w:proofErr w:type="gramStart"/>
      <w:r w:rsidRPr="00A8298D">
        <w:rPr>
          <w:rFonts w:eastAsia="Times New Roman" w:cs="Arial"/>
          <w:color w:val="222222"/>
          <w:sz w:val="19"/>
          <w:szCs w:val="19"/>
          <w:lang w:eastAsia="hu-HU"/>
        </w:rPr>
        <w:t>díjak  a</w:t>
      </w:r>
      <w:r w:rsidR="00676ECF" w:rsidRPr="00A8298D">
        <w:rPr>
          <w:rFonts w:eastAsia="Times New Roman" w:cs="Arial"/>
          <w:color w:val="222222"/>
          <w:sz w:val="19"/>
          <w:szCs w:val="19"/>
          <w:lang w:eastAsia="hu-HU"/>
        </w:rPr>
        <w:t>z</w:t>
      </w:r>
      <w:proofErr w:type="gramEnd"/>
      <w:r w:rsidR="00676ECF"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 UTE </w:t>
      </w: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Sportközpont </w:t>
      </w:r>
      <w:r w:rsidR="00D56893" w:rsidRPr="00A8298D">
        <w:rPr>
          <w:rFonts w:eastAsia="Times New Roman" w:cs="Arial"/>
          <w:color w:val="222222"/>
          <w:sz w:val="19"/>
          <w:szCs w:val="19"/>
          <w:lang w:eastAsia="hu-HU"/>
        </w:rPr>
        <w:t>foglalási oldalán</w:t>
      </w:r>
      <w:r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 érhetőek el. Az </w:t>
      </w:r>
      <w:proofErr w:type="spellStart"/>
      <w:r w:rsidRPr="00A8298D">
        <w:rPr>
          <w:rFonts w:eastAsia="Times New Roman" w:cs="Arial"/>
          <w:color w:val="222222"/>
          <w:sz w:val="19"/>
          <w:szCs w:val="19"/>
          <w:lang w:eastAsia="hu-HU"/>
        </w:rPr>
        <w:t>ártáblázattól</w:t>
      </w:r>
      <w:proofErr w:type="spellEnd"/>
      <w:r w:rsidRP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 eltérhetnek az egyéni szerződés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alapján kalkulált árak. A</w:t>
      </w:r>
      <w:r w:rsidR="000D0087">
        <w:rPr>
          <w:rFonts w:eastAsia="Times New Roman" w:cs="Arial"/>
          <w:color w:val="222222"/>
          <w:sz w:val="19"/>
          <w:szCs w:val="19"/>
          <w:lang w:eastAsia="hu-HU"/>
        </w:rPr>
        <w:t xml:space="preserve">z UTE strandröplabda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Sportközpont </w:t>
      </w:r>
      <w:r w:rsidR="000D0087">
        <w:rPr>
          <w:rFonts w:eastAsia="Times New Roman" w:cs="Arial"/>
          <w:color w:val="222222"/>
          <w:sz w:val="19"/>
          <w:szCs w:val="19"/>
          <w:lang w:eastAsia="hu-HU"/>
        </w:rPr>
        <w:t>vezetése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jogosult bármely esetben az árak korrigálására. Az </w:t>
      </w:r>
      <w:proofErr w:type="spellStart"/>
      <w:r>
        <w:rPr>
          <w:rFonts w:eastAsia="Times New Roman" w:cs="Arial"/>
          <w:color w:val="222222"/>
          <w:sz w:val="19"/>
          <w:szCs w:val="19"/>
          <w:lang w:eastAsia="hu-HU"/>
        </w:rPr>
        <w:t>árváltozásokat</w:t>
      </w:r>
      <w:proofErr w:type="spellEnd"/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a honalapon tesszük közzé, és minden bérlőt a regisztrációnál megadott </w:t>
      </w:r>
      <w:r w:rsidR="00C83F71">
        <w:rPr>
          <w:rFonts w:eastAsia="Times New Roman" w:cs="Arial"/>
          <w:color w:val="222222"/>
          <w:sz w:val="19"/>
          <w:szCs w:val="19"/>
          <w:lang w:eastAsia="hu-HU"/>
        </w:rPr>
        <w:t>e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mail-címen is értesítünk. </w:t>
      </w:r>
    </w:p>
    <w:p w14:paraId="2D151A7D" w14:textId="77777777" w:rsidR="003A5C1B" w:rsidRDefault="003A5C1B" w:rsidP="00956143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</w:p>
    <w:p w14:paraId="53F1080A" w14:textId="77777777" w:rsidR="003A5C1B" w:rsidRDefault="003A5C1B" w:rsidP="00956143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</w:p>
    <w:p w14:paraId="05776519" w14:textId="528503ED" w:rsidR="005F7071" w:rsidRDefault="008C4BBD" w:rsidP="00956143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2. Pályafoglalás</w:t>
      </w:r>
      <w:r w:rsidRPr="00690741">
        <w:rPr>
          <w:rFonts w:eastAsia="Times New Roman" w:cs="Arial"/>
          <w:b/>
          <w:i/>
          <w:iCs/>
          <w:color w:val="222222"/>
          <w:sz w:val="19"/>
          <w:szCs w:val="19"/>
          <w:lang w:eastAsia="hu-HU"/>
        </w:rPr>
        <w:t> </w:t>
      </w:r>
      <w:r w:rsidR="005F707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 xml:space="preserve"> </w:t>
      </w:r>
    </w:p>
    <w:p w14:paraId="07F23A76" w14:textId="77777777" w:rsidR="00FA7E1B" w:rsidRDefault="00FA7E1B" w:rsidP="00A8298D">
      <w:pPr>
        <w:pStyle w:val="Listaszerbekezds"/>
        <w:shd w:val="clear" w:color="auto" w:fill="FFFFFF"/>
        <w:spacing w:after="0" w:line="240" w:lineRule="auto"/>
        <w:jc w:val="both"/>
        <w:rPr>
          <w:sz w:val="24"/>
          <w:szCs w:val="24"/>
        </w:rPr>
      </w:pPr>
      <w:hyperlink r:id="rId6" w:history="1">
        <w:r w:rsidRPr="00FA7E1B">
          <w:rPr>
            <w:rStyle w:val="Hiperhivatkozs"/>
            <w:sz w:val="24"/>
            <w:szCs w:val="24"/>
          </w:rPr>
          <w:t>Üzle</w:t>
        </w:r>
        <w:r w:rsidRPr="00FA7E1B">
          <w:rPr>
            <w:rStyle w:val="Hiperhivatkozs"/>
            <w:sz w:val="24"/>
            <w:szCs w:val="24"/>
          </w:rPr>
          <w:t>t</w:t>
        </w:r>
        <w:r w:rsidRPr="00FA7E1B">
          <w:rPr>
            <w:rStyle w:val="Hiperhivatkozs"/>
            <w:sz w:val="24"/>
            <w:szCs w:val="24"/>
          </w:rPr>
          <w:t xml:space="preserve"> | UTE</w:t>
        </w:r>
      </w:hyperlink>
    </w:p>
    <w:p w14:paraId="4B1376DB" w14:textId="381E92CB" w:rsidR="00A8298D" w:rsidRPr="00A8298D" w:rsidRDefault="0008683A" w:rsidP="00A8298D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  <w:r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ONLINE!!!!</w:t>
      </w:r>
      <w:r w:rsidR="00A8298D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="00A8298D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="00A8298D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="00A8298D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  <w:r w:rsid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 </w:t>
      </w:r>
    </w:p>
    <w:p w14:paraId="6A5FBB69" w14:textId="77777777" w:rsidR="0008683A" w:rsidRDefault="00A8298D" w:rsidP="0008683A">
      <w:pPr>
        <w:shd w:val="clear" w:color="auto" w:fill="FFFFFF"/>
        <w:ind w:firstLine="708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HÉTVÉGÉ</w:t>
      </w:r>
      <w:r w:rsid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N</w:t>
      </w: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</w:t>
      </w:r>
      <w:r w:rsid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ÉS </w:t>
      </w:r>
      <w:r w:rsidR="0008683A"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ÜNNEPNAPOKON AZ AZT MEGELŐZŐ MUNKANAP 12 ÓÁIG</w:t>
      </w:r>
    </w:p>
    <w:p w14:paraId="712470EC" w14:textId="53F46B32" w:rsidR="00A8298D" w:rsidRPr="0008683A" w:rsidRDefault="00A8298D" w:rsidP="0008683A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  <w:r w:rsidRPr="00A8298D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ab/>
      </w:r>
    </w:p>
    <w:p w14:paraId="35CEE114" w14:textId="29EC0823" w:rsidR="008C4BBD" w:rsidRDefault="008C4BBD" w:rsidP="00956143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1B4412">
        <w:rPr>
          <w:rFonts w:eastAsia="Times New Roman" w:cs="Arial"/>
          <w:color w:val="222222"/>
          <w:sz w:val="19"/>
          <w:szCs w:val="19"/>
          <w:lang w:eastAsia="hu-HU"/>
        </w:rPr>
        <w:t xml:space="preserve">Pályát foglalni </w:t>
      </w:r>
      <w:r w:rsidR="00B80839">
        <w:rPr>
          <w:rFonts w:eastAsia="Times New Roman" w:cs="Arial"/>
          <w:color w:val="222222"/>
          <w:sz w:val="19"/>
          <w:szCs w:val="19"/>
          <w:lang w:eastAsia="hu-HU"/>
        </w:rPr>
        <w:t xml:space="preserve">előzetes megállapodással vagy </w:t>
      </w:r>
      <w:r w:rsidRPr="001B4412">
        <w:rPr>
          <w:rFonts w:eastAsia="Times New Roman" w:cs="Arial"/>
          <w:color w:val="222222"/>
          <w:sz w:val="19"/>
          <w:szCs w:val="19"/>
          <w:lang w:eastAsia="hu-HU"/>
        </w:rPr>
        <w:t>az online pályafoglalási rendszeren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Pr="001B4412">
        <w:rPr>
          <w:rFonts w:eastAsia="Times New Roman" w:cs="Arial"/>
          <w:color w:val="222222"/>
          <w:sz w:val="19"/>
          <w:szCs w:val="19"/>
          <w:lang w:eastAsia="hu-HU"/>
        </w:rPr>
        <w:t>keresztül lehet</w:t>
      </w:r>
      <w:r w:rsidR="00A8298D">
        <w:rPr>
          <w:rFonts w:eastAsia="Times New Roman" w:cs="Arial"/>
          <w:color w:val="222222"/>
          <w:sz w:val="19"/>
          <w:szCs w:val="19"/>
          <w:lang w:eastAsia="hu-HU"/>
        </w:rPr>
        <w:t>.</w:t>
      </w:r>
    </w:p>
    <w:p w14:paraId="2C2192F5" w14:textId="60281FCE" w:rsidR="00C93535" w:rsidRDefault="00C93535" w:rsidP="00956143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A pályafoglalás időszakai: </w:t>
      </w:r>
      <w:proofErr w:type="gramStart"/>
      <w:r w:rsidR="000D0087">
        <w:rPr>
          <w:rFonts w:eastAsia="Times New Roman" w:cs="Arial"/>
          <w:color w:val="222222"/>
          <w:sz w:val="19"/>
          <w:szCs w:val="19"/>
          <w:lang w:eastAsia="hu-HU"/>
        </w:rPr>
        <w:t>60</w:t>
      </w:r>
      <w:proofErr w:type="gramEnd"/>
      <w:r w:rsidR="000D0087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="00FA7E1B">
        <w:rPr>
          <w:rFonts w:eastAsia="Times New Roman" w:cs="Arial"/>
          <w:color w:val="222222"/>
          <w:sz w:val="19"/>
          <w:szCs w:val="19"/>
          <w:lang w:eastAsia="hu-HU"/>
        </w:rPr>
        <w:t>illetve</w:t>
      </w:r>
      <w:r w:rsidR="000D0087">
        <w:rPr>
          <w:rFonts w:eastAsia="Times New Roman" w:cs="Arial"/>
          <w:color w:val="222222"/>
          <w:sz w:val="19"/>
          <w:szCs w:val="19"/>
          <w:lang w:eastAsia="hu-HU"/>
        </w:rPr>
        <w:t xml:space="preserve">, </w:t>
      </w:r>
      <w:r w:rsidR="00A8298D">
        <w:rPr>
          <w:rFonts w:eastAsia="Times New Roman" w:cs="Arial"/>
          <w:color w:val="222222"/>
          <w:sz w:val="19"/>
          <w:szCs w:val="19"/>
          <w:lang w:eastAsia="hu-HU"/>
        </w:rPr>
        <w:t>9</w:t>
      </w:r>
      <w:r w:rsidR="000D0087">
        <w:rPr>
          <w:rFonts w:eastAsia="Times New Roman" w:cs="Arial"/>
          <w:color w:val="222222"/>
          <w:sz w:val="19"/>
          <w:szCs w:val="19"/>
          <w:lang w:eastAsia="hu-HU"/>
        </w:rPr>
        <w:t>0 perc</w:t>
      </w:r>
      <w:r w:rsidR="00FA7E1B">
        <w:rPr>
          <w:rFonts w:eastAsia="Times New Roman" w:cs="Arial"/>
          <w:color w:val="222222"/>
          <w:sz w:val="19"/>
          <w:szCs w:val="19"/>
          <w:lang w:eastAsia="hu-HU"/>
        </w:rPr>
        <w:t>es egységekben lehetséges</w:t>
      </w:r>
      <w:r w:rsidR="000D0087">
        <w:rPr>
          <w:rFonts w:eastAsia="Times New Roman" w:cs="Arial"/>
          <w:color w:val="222222"/>
          <w:sz w:val="19"/>
          <w:szCs w:val="19"/>
          <w:lang w:eastAsia="hu-HU"/>
        </w:rPr>
        <w:t>.</w:t>
      </w:r>
    </w:p>
    <w:p w14:paraId="5C9D9AF9" w14:textId="77777777" w:rsidR="008C4BBD" w:rsidRPr="002F7F3F" w:rsidRDefault="008C4BBD" w:rsidP="00956143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F7F3F">
        <w:rPr>
          <w:rFonts w:eastAsia="Times New Roman" w:cs="Arial"/>
          <w:color w:val="222222"/>
          <w:sz w:val="19"/>
          <w:szCs w:val="19"/>
          <w:lang w:eastAsia="hu-HU"/>
        </w:rPr>
        <w:t>Pályabérlési lehetőségek:</w:t>
      </w:r>
    </w:p>
    <w:p w14:paraId="254F3314" w14:textId="4834A2EA" w:rsidR="008C4BBD" w:rsidRDefault="00B80839" w:rsidP="00956143">
      <w:pPr>
        <w:pStyle w:val="Listaszerbekezds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u w:val="single"/>
          <w:lang w:eastAsia="hu-HU"/>
        </w:rPr>
        <w:t>Szerződéssel</w:t>
      </w:r>
      <w:r w:rsidR="0008683A">
        <w:rPr>
          <w:rFonts w:eastAsia="Times New Roman" w:cs="Arial"/>
          <w:color w:val="222222"/>
          <w:sz w:val="19"/>
          <w:szCs w:val="19"/>
          <w:u w:val="single"/>
          <w:lang w:eastAsia="hu-HU"/>
        </w:rPr>
        <w:t>:</w:t>
      </w:r>
      <w:r>
        <w:rPr>
          <w:rFonts w:eastAsia="Times New Roman" w:cs="Arial"/>
          <w:color w:val="222222"/>
          <w:sz w:val="19"/>
          <w:szCs w:val="19"/>
          <w:u w:val="single"/>
          <w:lang w:eastAsia="hu-HU"/>
        </w:rPr>
        <w:t xml:space="preserve"> </w:t>
      </w:r>
      <w:r w:rsidRPr="0008683A">
        <w:rPr>
          <w:rFonts w:eastAsia="Times New Roman" w:cs="Arial"/>
          <w:color w:val="222222"/>
          <w:sz w:val="19"/>
          <w:szCs w:val="19"/>
          <w:lang w:eastAsia="hu-HU"/>
        </w:rPr>
        <w:t xml:space="preserve">előre </w:t>
      </w:r>
      <w:r w:rsidR="00A8298D" w:rsidRPr="0008683A">
        <w:rPr>
          <w:rFonts w:eastAsia="Times New Roman" w:cs="Arial"/>
          <w:color w:val="222222"/>
          <w:sz w:val="19"/>
          <w:szCs w:val="19"/>
          <w:lang w:eastAsia="hu-HU"/>
        </w:rPr>
        <w:t>hosszútávú</w:t>
      </w:r>
      <w:r w:rsidR="0008683A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="00A8298D" w:rsidRPr="0008683A">
        <w:rPr>
          <w:rFonts w:eastAsia="Times New Roman" w:cs="Arial"/>
          <w:color w:val="222222"/>
          <w:sz w:val="19"/>
          <w:szCs w:val="19"/>
          <w:lang w:eastAsia="hu-HU"/>
        </w:rPr>
        <w:t>bérlésre van lehetőség (roplabda@ute.hu)</w:t>
      </w:r>
      <w:r w:rsidR="00355320" w:rsidRPr="0008683A">
        <w:rPr>
          <w:rFonts w:eastAsia="Times New Roman" w:cs="Arial"/>
          <w:color w:val="222222"/>
          <w:sz w:val="19"/>
          <w:szCs w:val="19"/>
          <w:lang w:eastAsia="hu-HU"/>
        </w:rPr>
        <w:t>.</w:t>
      </w:r>
      <w:r w:rsidR="00355320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</w:p>
    <w:p w14:paraId="6A6739F7" w14:textId="0375280D" w:rsidR="008C4BBD" w:rsidRDefault="008C4BBD" w:rsidP="00956143">
      <w:pPr>
        <w:pStyle w:val="Listaszerbekezds"/>
        <w:numPr>
          <w:ilvl w:val="1"/>
          <w:numId w:val="3"/>
        </w:numPr>
        <w:shd w:val="clear" w:color="auto" w:fill="FFFFFF"/>
        <w:spacing w:after="0" w:line="240" w:lineRule="auto"/>
        <w:ind w:right="-432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2F7F3F">
        <w:rPr>
          <w:rFonts w:eastAsia="Times New Roman" w:cs="Arial"/>
          <w:color w:val="222222"/>
          <w:sz w:val="19"/>
          <w:szCs w:val="19"/>
          <w:u w:val="single"/>
          <w:lang w:eastAsia="hu-HU"/>
        </w:rPr>
        <w:t>Alkalmi foglalás</w:t>
      </w:r>
      <w:r w:rsidRPr="002F7F3F">
        <w:rPr>
          <w:rFonts w:eastAsia="Times New Roman" w:cs="Arial"/>
          <w:color w:val="222222"/>
          <w:sz w:val="19"/>
          <w:szCs w:val="19"/>
          <w:lang w:eastAsia="hu-HU"/>
        </w:rPr>
        <w:t xml:space="preserve">: </w:t>
      </w:r>
      <w:r w:rsidR="0008683A">
        <w:rPr>
          <w:rFonts w:eastAsia="Times New Roman" w:cs="Arial"/>
          <w:color w:val="222222"/>
          <w:sz w:val="19"/>
          <w:szCs w:val="19"/>
          <w:lang w:eastAsia="hu-HU"/>
        </w:rPr>
        <w:t>a</w:t>
      </w:r>
      <w:r w:rsidRPr="002F7F3F">
        <w:rPr>
          <w:rFonts w:eastAsia="Times New Roman" w:cs="Arial"/>
          <w:color w:val="222222"/>
          <w:sz w:val="19"/>
          <w:szCs w:val="19"/>
          <w:lang w:eastAsia="hu-HU"/>
        </w:rPr>
        <w:t>z üres helyek</w:t>
      </w:r>
      <w:r w:rsidR="00A8298D">
        <w:rPr>
          <w:rFonts w:eastAsia="Times New Roman" w:cs="Arial"/>
          <w:color w:val="222222"/>
          <w:sz w:val="19"/>
          <w:szCs w:val="19"/>
          <w:lang w:eastAsia="hu-HU"/>
        </w:rPr>
        <w:t xml:space="preserve"> online</w:t>
      </w:r>
      <w:r w:rsidRPr="002F7F3F">
        <w:rPr>
          <w:rFonts w:eastAsia="Times New Roman" w:cs="Arial"/>
          <w:color w:val="222222"/>
          <w:sz w:val="19"/>
          <w:szCs w:val="19"/>
          <w:lang w:eastAsia="hu-HU"/>
        </w:rPr>
        <w:t xml:space="preserve"> foglalhatók </w:t>
      </w:r>
    </w:p>
    <w:p w14:paraId="29418FB1" w14:textId="77777777" w:rsidR="0008683A" w:rsidRDefault="0008683A" w:rsidP="0008683A">
      <w:pPr>
        <w:pStyle w:val="Listaszerbekezds"/>
        <w:shd w:val="clear" w:color="auto" w:fill="FFFFFF"/>
        <w:spacing w:after="0" w:line="240" w:lineRule="auto"/>
        <w:ind w:right="-432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4C08851F" w14:textId="77777777" w:rsidR="0008683A" w:rsidRDefault="0008683A" w:rsidP="0008683A">
      <w:pPr>
        <w:pStyle w:val="Listaszerbekezds"/>
        <w:shd w:val="clear" w:color="auto" w:fill="FFFFFF"/>
        <w:spacing w:after="0" w:line="240" w:lineRule="auto"/>
        <w:ind w:right="-432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41CB1FBF" w14:textId="77777777" w:rsidR="0008683A" w:rsidRDefault="0008683A" w:rsidP="0008683A">
      <w:pPr>
        <w:pStyle w:val="Listaszerbekezds"/>
        <w:shd w:val="clear" w:color="auto" w:fill="FFFFFF"/>
        <w:spacing w:after="0" w:line="240" w:lineRule="auto"/>
        <w:ind w:right="-432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5FB75789" w14:textId="77777777" w:rsidR="0008683A" w:rsidRDefault="0008683A" w:rsidP="0008683A">
      <w:pPr>
        <w:pStyle w:val="Listaszerbekezds"/>
        <w:shd w:val="clear" w:color="auto" w:fill="FFFFFF"/>
        <w:spacing w:after="0" w:line="240" w:lineRule="auto"/>
        <w:ind w:right="-432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18CCBCEC" w14:textId="1BC9FCA5" w:rsidR="008C4BBD" w:rsidRPr="00690741" w:rsidRDefault="008C4BBD" w:rsidP="00956143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 xml:space="preserve">3. Játékidő / </w:t>
      </w:r>
      <w:r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strandröplabda-</w:t>
      </w: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pályák és környezetük</w:t>
      </w:r>
    </w:p>
    <w:p w14:paraId="01786AED" w14:textId="4F70C541" w:rsidR="008C4BBD" w:rsidRPr="00690741" w:rsidRDefault="008C4BBD" w:rsidP="00956143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Kérjük kedves </w:t>
      </w:r>
      <w:r w:rsidR="0029539A">
        <w:rPr>
          <w:rFonts w:eastAsia="Times New Roman" w:cs="Arial"/>
          <w:color w:val="222222"/>
          <w:sz w:val="19"/>
          <w:szCs w:val="19"/>
          <w:lang w:eastAsia="hu-HU"/>
        </w:rPr>
        <w:t>Látogatóinkat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, hogy a játékra várva, ne a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homokon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tartózkodjatok! A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homokra felmenni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legkorábban a játék megkezdése előtt 5 perccel lehet. </w:t>
      </w:r>
      <w:r w:rsidRPr="000D0087">
        <w:rPr>
          <w:rFonts w:eastAsia="Times New Roman" w:cs="Arial"/>
          <w:b/>
          <w:bCs/>
          <w:color w:val="222222"/>
          <w:sz w:val="19"/>
          <w:szCs w:val="19"/>
          <w:u w:val="single"/>
          <w:lang w:eastAsia="hu-HU"/>
        </w:rPr>
        <w:t>A játékidő utolsó 5 perce a pálya rendbe tételére van fenntartva, ez minden használat után a játékosok feladata.</w:t>
      </w:r>
    </w:p>
    <w:p w14:paraId="03AABAA0" w14:textId="77777777" w:rsidR="008C4BBD" w:rsidRPr="00690741" w:rsidRDefault="008C4BBD" w:rsidP="00956143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Kérjük a pályát a vonalakon túl is szíveskedjetek lehúzni, hogy sehol ne maradjanak </w:t>
      </w:r>
      <w:r>
        <w:rPr>
          <w:rFonts w:eastAsia="Times New Roman" w:cs="Arial"/>
          <w:color w:val="222222"/>
          <w:sz w:val="19"/>
          <w:szCs w:val="19"/>
          <w:lang w:eastAsia="hu-HU"/>
        </w:rPr>
        <w:t>nyomok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, illetve, hogy a </w:t>
      </w:r>
      <w:r>
        <w:rPr>
          <w:rFonts w:eastAsia="Times New Roman" w:cs="Arial"/>
          <w:color w:val="222222"/>
          <w:sz w:val="19"/>
          <w:szCs w:val="19"/>
          <w:lang w:eastAsia="hu-HU"/>
        </w:rPr>
        <w:t>homok m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indenhol egyenletesen szétterüljön. A lehúzót az arra kijelölt helyre szíveskedjetek visszarakni.</w:t>
      </w:r>
    </w:p>
    <w:p w14:paraId="47C64C44" w14:textId="6AB009A3" w:rsidR="008C4BBD" w:rsidRPr="00690741" w:rsidRDefault="008C4BBD" w:rsidP="0095614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Kérjük segítsétek szelektív hulladékgyűjtésünket azzal, hogy a műanyag palackokat az arra kijelölt kukába dobjátok.</w:t>
      </w:r>
    </w:p>
    <w:p w14:paraId="1D689E43" w14:textId="245AFDE0" w:rsidR="008C4BBD" w:rsidRPr="00690741" w:rsidRDefault="008C4BBD" w:rsidP="0095614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A Sport</w:t>
      </w:r>
      <w:r w:rsidR="0029539A">
        <w:rPr>
          <w:rFonts w:eastAsia="Times New Roman" w:cs="Arial"/>
          <w:color w:val="222222"/>
          <w:sz w:val="19"/>
          <w:szCs w:val="19"/>
          <w:lang w:eastAsia="hu-HU"/>
        </w:rPr>
        <w:t>központ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területén mindenki köteles betartani a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strandröplabdára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vonatkozó írott és íratlan viselkedési és öltözködési szabályokat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. </w:t>
      </w:r>
    </w:p>
    <w:p w14:paraId="0860B970" w14:textId="5D7C7C46" w:rsidR="008C4BBD" w:rsidRPr="003A5C1B" w:rsidRDefault="008C4BBD" w:rsidP="003A5C1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Az öltözőben, a pályán, a székeken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hagyott tárgyakért felelősséget nem vállalunk.</w:t>
      </w:r>
    </w:p>
    <w:p w14:paraId="01B6B1FE" w14:textId="11B36B9D" w:rsidR="008C4BBD" w:rsidRPr="00690741" w:rsidRDefault="008C4BBD" w:rsidP="008C4BBD">
      <w:pPr>
        <w:shd w:val="clear" w:color="auto" w:fill="FFFFFF"/>
        <w:rPr>
          <w:rFonts w:eastAsia="Times New Roman" w:cs="Arial"/>
          <w:b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4. Műszaki berendezések, világítási </w:t>
      </w:r>
      <w:r w:rsidR="00B80839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és fűtési </w:t>
      </w:r>
      <w:r w:rsidRPr="00690741">
        <w:rPr>
          <w:rFonts w:eastAsia="Times New Roman" w:cs="Arial"/>
          <w:b/>
          <w:color w:val="222222"/>
          <w:sz w:val="19"/>
          <w:szCs w:val="19"/>
          <w:lang w:eastAsia="hu-HU"/>
        </w:rPr>
        <w:t>rend</w:t>
      </w:r>
    </w:p>
    <w:p w14:paraId="58D70882" w14:textId="3D8BC482" w:rsidR="008C4BBD" w:rsidRPr="0008683A" w:rsidRDefault="008C4BBD" w:rsidP="00956143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19"/>
          <w:szCs w:val="19"/>
          <w:lang w:eastAsia="hu-HU"/>
        </w:rPr>
      </w:pPr>
      <w:r w:rsidRP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>A pálya mellett található elektromos szekrényekhez</w:t>
      </w:r>
      <w:r w:rsidR="00C83F71" w:rsidRP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 </w:t>
      </w:r>
      <w:r w:rsidRPr="0008683A">
        <w:rPr>
          <w:rFonts w:eastAsia="Times New Roman" w:cs="Arial"/>
          <w:b/>
          <w:bCs/>
          <w:color w:val="222222"/>
          <w:sz w:val="19"/>
          <w:szCs w:val="19"/>
          <w:lang w:eastAsia="hu-HU"/>
        </w:rPr>
        <w:t xml:space="preserve">nyúlni szigorúan TILOS és ÉLETVESZÉLYES. </w:t>
      </w:r>
    </w:p>
    <w:p w14:paraId="7E5E9157" w14:textId="77777777" w:rsidR="008C4BBD" w:rsidRPr="00690741" w:rsidRDefault="008C4BBD" w:rsidP="00956143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5. Parkolás </w:t>
      </w:r>
    </w:p>
    <w:p w14:paraId="0CFAAD4C" w14:textId="7E6EA6CD" w:rsidR="008C4BBD" w:rsidRPr="00690741" w:rsidRDefault="008C4BBD" w:rsidP="00956143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Parkolás csak az arra kijelölt helyen engedélyezett. </w:t>
      </w:r>
    </w:p>
    <w:p w14:paraId="33A5BBE5" w14:textId="353AF087" w:rsidR="008C4BBD" w:rsidRPr="003A5C1B" w:rsidRDefault="008C4BBD" w:rsidP="003A5C1B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A parkolás</w:t>
      </w:r>
      <w:r w:rsidR="0008683A">
        <w:rPr>
          <w:rFonts w:eastAsia="Times New Roman" w:cs="Arial"/>
          <w:color w:val="222222"/>
          <w:sz w:val="19"/>
          <w:szCs w:val="19"/>
          <w:lang w:eastAsia="hu-HU"/>
        </w:rPr>
        <w:t xml:space="preserve"> közterületen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ingyenes. </w:t>
      </w:r>
    </w:p>
    <w:p w14:paraId="7825FED4" w14:textId="77777777" w:rsidR="008C4BBD" w:rsidRPr="00690741" w:rsidRDefault="008C4BBD" w:rsidP="008C4BBD">
      <w:pPr>
        <w:shd w:val="clear" w:color="auto" w:fill="FFFFFF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6. Általános feltételek</w:t>
      </w:r>
    </w:p>
    <w:p w14:paraId="64AE0585" w14:textId="7601F896" w:rsidR="008C4BBD" w:rsidRDefault="008C4BBD" w:rsidP="00956143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19"/>
          <w:szCs w:val="19"/>
          <w:lang w:eastAsia="hu-HU"/>
        </w:rPr>
      </w:pPr>
      <w:r w:rsidRPr="001B4412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A szolgáltatásokat minden </w:t>
      </w:r>
      <w:r w:rsidR="0029539A">
        <w:rPr>
          <w:rFonts w:eastAsia="Times New Roman" w:cs="Arial"/>
          <w:b/>
          <w:color w:val="222222"/>
          <w:sz w:val="19"/>
          <w:szCs w:val="19"/>
          <w:lang w:eastAsia="hu-HU"/>
        </w:rPr>
        <w:t>Látogató</w:t>
      </w:r>
      <w:r w:rsidRPr="001B4412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 saját felelősségére és kockázatára veszi igénybe.</w:t>
      </w:r>
      <w:r w:rsidR="0029539A" w:rsidRPr="0029539A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29539A"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A </w:t>
      </w:r>
      <w:r w:rsid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Látogatók </w:t>
      </w:r>
      <w:r w:rsidR="0029539A"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tudomásul veszik, hogy a </w:t>
      </w:r>
      <w:r w:rsidR="0029539A">
        <w:rPr>
          <w:rFonts w:eastAsia="Times New Roman" w:cs="Arial"/>
          <w:bCs/>
          <w:color w:val="222222"/>
          <w:sz w:val="19"/>
          <w:szCs w:val="19"/>
          <w:lang w:eastAsia="hu-HU"/>
        </w:rPr>
        <w:t>Sportközpontban</w:t>
      </w:r>
      <w:r w:rsidR="0029539A"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 saját felelősségükre tartózkodnak. Ennek megfelelően a</w:t>
      </w:r>
      <w:r w:rsidR="0029539A">
        <w:rPr>
          <w:rFonts w:eastAsia="Times New Roman" w:cs="Arial"/>
          <w:bCs/>
          <w:color w:val="222222"/>
          <w:sz w:val="19"/>
          <w:szCs w:val="19"/>
          <w:lang w:eastAsia="hu-HU"/>
        </w:rPr>
        <w:t>z Üzemeltető/Szervező</w:t>
      </w:r>
      <w:r w:rsidR="0029539A"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>, az általa szándékosan vagy súlyos gondatlanságból elkövetett károkozás kivételével, nem felel a sporttelepen tartózkodók személyében vagy vagyonában bekövetkezett esetleges károkért.</w:t>
      </w:r>
    </w:p>
    <w:p w14:paraId="5079C7E4" w14:textId="3DF5C30D" w:rsidR="0029539A" w:rsidRDefault="0029539A" w:rsidP="00956143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A </w:t>
      </w:r>
      <w:r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Sportközpont </w:t>
      </w: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>területén kereskedelmi- és reklámcélból fényképet vagy más audiovizuális terméket készíteni csak a</w:t>
      </w:r>
      <w:r>
        <w:rPr>
          <w:rFonts w:eastAsia="Times New Roman" w:cs="Arial"/>
          <w:bCs/>
          <w:color w:val="222222"/>
          <w:sz w:val="19"/>
          <w:szCs w:val="19"/>
          <w:lang w:eastAsia="hu-HU"/>
        </w:rPr>
        <w:t>z Üzemeltető</w:t>
      </w: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 előzetes írásos engedélyével szabad.</w:t>
      </w:r>
    </w:p>
    <w:p w14:paraId="178135D0" w14:textId="6CFD2556" w:rsidR="0029539A" w:rsidRPr="0029539A" w:rsidRDefault="0029539A" w:rsidP="00956143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19"/>
          <w:szCs w:val="19"/>
          <w:lang w:eastAsia="hu-HU"/>
        </w:rPr>
      </w:pP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>Tilos a Sportközpont területére szeszes italt bevinni</w:t>
      </w:r>
      <w:r w:rsidR="00930637">
        <w:rPr>
          <w:rFonts w:eastAsia="Times New Roman" w:cs="Arial"/>
          <w:bCs/>
          <w:color w:val="222222"/>
          <w:sz w:val="19"/>
          <w:szCs w:val="19"/>
          <w:lang w:eastAsia="hu-HU"/>
        </w:rPr>
        <w:t>!</w:t>
      </w:r>
      <w:r>
        <w:rPr>
          <w:rFonts w:eastAsia="Times New Roman" w:cs="Arial"/>
          <w:bCs/>
          <w:color w:val="222222"/>
          <w:sz w:val="19"/>
          <w:szCs w:val="19"/>
          <w:lang w:eastAsia="hu-HU"/>
        </w:rPr>
        <w:t xml:space="preserve"> </w:t>
      </w: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>(</w:t>
      </w:r>
      <w:r>
        <w:rPr>
          <w:rFonts w:eastAsia="Times New Roman" w:cs="Arial"/>
          <w:bCs/>
          <w:color w:val="222222"/>
          <w:sz w:val="19"/>
          <w:szCs w:val="19"/>
          <w:lang w:eastAsia="hu-HU"/>
        </w:rPr>
        <w:t>A</w:t>
      </w:r>
      <w:r w:rsidRPr="0029539A">
        <w:rPr>
          <w:rFonts w:eastAsia="Times New Roman" w:cs="Arial"/>
          <w:bCs/>
          <w:color w:val="222222"/>
          <w:sz w:val="19"/>
          <w:szCs w:val="19"/>
          <w:lang w:eastAsia="hu-HU"/>
        </w:rPr>
        <w:t>lkohol csak a büfében vásárolható és annak területén fogyasztható)!</w:t>
      </w:r>
    </w:p>
    <w:p w14:paraId="1AA72407" w14:textId="32BB4D07" w:rsidR="008C4BBD" w:rsidRDefault="008C4BBD" w:rsidP="009561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7E789B">
        <w:rPr>
          <w:rFonts w:eastAsia="Times New Roman" w:cs="Arial"/>
          <w:color w:val="222222"/>
          <w:sz w:val="19"/>
          <w:szCs w:val="19"/>
          <w:lang w:eastAsia="hu-HU"/>
        </w:rPr>
        <w:t>A pályára tilos bárminemű anyagot felvinni, amely a homokot beszennyezi</w:t>
      </w:r>
      <w:r w:rsidR="00930637">
        <w:rPr>
          <w:rFonts w:eastAsia="Times New Roman" w:cs="Arial"/>
          <w:color w:val="222222"/>
          <w:sz w:val="19"/>
          <w:szCs w:val="19"/>
          <w:lang w:eastAsia="hu-HU"/>
        </w:rPr>
        <w:t>!</w:t>
      </w:r>
    </w:p>
    <w:p w14:paraId="191DCE2E" w14:textId="447446E4" w:rsidR="008C4BBD" w:rsidRDefault="008C4BBD" w:rsidP="009561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7E789B">
        <w:rPr>
          <w:rFonts w:eastAsia="Times New Roman" w:cs="Arial"/>
          <w:color w:val="222222"/>
          <w:sz w:val="19"/>
          <w:szCs w:val="19"/>
          <w:lang w:eastAsia="hu-HU"/>
        </w:rPr>
        <w:t xml:space="preserve">A pályákon a </w:t>
      </w:r>
      <w:r w:rsidR="0029539A">
        <w:rPr>
          <w:rFonts w:eastAsia="Times New Roman" w:cs="Arial"/>
          <w:color w:val="222222"/>
          <w:sz w:val="19"/>
          <w:szCs w:val="19"/>
          <w:lang w:eastAsia="hu-HU"/>
        </w:rPr>
        <w:t>Látogatók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  <w:r w:rsidRPr="007E789B">
        <w:rPr>
          <w:rFonts w:eastAsia="Times New Roman" w:cs="Arial"/>
          <w:color w:val="222222"/>
          <w:sz w:val="19"/>
          <w:szCs w:val="19"/>
          <w:lang w:eastAsia="hu-HU"/>
        </w:rPr>
        <w:t xml:space="preserve">saját sporteszközöket használnak, a sportközpontban bérlésre nincs lehetőség. </w:t>
      </w:r>
    </w:p>
    <w:p w14:paraId="277B7695" w14:textId="5AC373C0" w:rsidR="008C4BBD" w:rsidRPr="007E789B" w:rsidRDefault="008C4BBD" w:rsidP="009561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Kérjük kedves </w:t>
      </w:r>
      <w:r w:rsidR="0029539A">
        <w:rPr>
          <w:rFonts w:eastAsia="Times New Roman" w:cs="Arial"/>
          <w:color w:val="222222"/>
          <w:sz w:val="19"/>
          <w:szCs w:val="19"/>
          <w:lang w:eastAsia="hu-HU"/>
        </w:rPr>
        <w:t>Látogatóinkat,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hogy edzés, játék után a homokot keféljétek le magatokról, hogy minél kevesebb homokot vigyetek be az öltözőbe! </w:t>
      </w:r>
    </w:p>
    <w:p w14:paraId="4680EAA0" w14:textId="1C604AC0" w:rsidR="008C4BBD" w:rsidRPr="00690741" w:rsidRDefault="008C4BBD" w:rsidP="00956143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A</w:t>
      </w: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z </w:t>
      </w:r>
      <w:r w:rsidR="00930637">
        <w:rPr>
          <w:rFonts w:eastAsia="Times New Roman" w:cs="Arial"/>
          <w:color w:val="222222"/>
          <w:sz w:val="19"/>
          <w:szCs w:val="19"/>
          <w:lang w:eastAsia="hu-HU"/>
        </w:rPr>
        <w:t>UTE röplabda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 xml:space="preserve"> nem vállal felelősséget a személyekben vagy anyagi értékekben keletkezett károkért, amennyiben azok a Házirend be nem tartásából, illetve a </w:t>
      </w:r>
      <w:r w:rsidR="0029539A">
        <w:rPr>
          <w:rFonts w:eastAsia="Times New Roman" w:cs="Arial"/>
          <w:color w:val="222222"/>
          <w:sz w:val="19"/>
          <w:szCs w:val="19"/>
          <w:lang w:eastAsia="hu-HU"/>
        </w:rPr>
        <w:t xml:space="preserve">Látogatók </w:t>
      </w:r>
      <w:r w:rsidRPr="00690741">
        <w:rPr>
          <w:rFonts w:eastAsia="Times New Roman" w:cs="Arial"/>
          <w:color w:val="222222"/>
          <w:sz w:val="19"/>
          <w:szCs w:val="19"/>
          <w:lang w:eastAsia="hu-HU"/>
        </w:rPr>
        <w:t>felelőtlen magatartásából erednek. Nem vállal felelősséget továbbá az elveszett, eltulajdonított tárgyakért, eszközökért.</w:t>
      </w:r>
    </w:p>
    <w:p w14:paraId="5AB5D450" w14:textId="77777777" w:rsidR="008C4BBD" w:rsidRDefault="008C4BBD" w:rsidP="00956143">
      <w:pPr>
        <w:pStyle w:val="Listaszerbekezds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 w:rsidRPr="007E789B">
        <w:rPr>
          <w:rFonts w:eastAsia="Times New Roman" w:cs="Arial"/>
          <w:color w:val="222222"/>
          <w:sz w:val="19"/>
          <w:szCs w:val="19"/>
          <w:lang w:eastAsia="hu-HU"/>
        </w:rPr>
        <w:t xml:space="preserve">Minden okozott kárt a gondnoknak jelenteni kell. A nem rendeltetésszerű használatból okozott kárt minden esetben meg kell téríteni! </w:t>
      </w:r>
    </w:p>
    <w:p w14:paraId="1BA29342" w14:textId="78F58DB6" w:rsidR="00FA7E1B" w:rsidRPr="00690741" w:rsidRDefault="00FA7E1B" w:rsidP="00FA7E1B">
      <w:pPr>
        <w:shd w:val="clear" w:color="auto" w:fill="FFFFFF"/>
        <w:jc w:val="both"/>
        <w:rPr>
          <w:rFonts w:eastAsia="Times New Roman" w:cs="Arial"/>
          <w:b/>
          <w:i/>
          <w:color w:val="222222"/>
          <w:sz w:val="19"/>
          <w:szCs w:val="19"/>
          <w:lang w:eastAsia="hu-HU"/>
        </w:rPr>
      </w:pPr>
      <w:r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7</w:t>
      </w: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 xml:space="preserve"> </w:t>
      </w:r>
      <w:r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Pénzügyi rendezés</w:t>
      </w:r>
      <w:r w:rsidRPr="00690741">
        <w:rPr>
          <w:rFonts w:eastAsia="Times New Roman" w:cs="Arial"/>
          <w:b/>
          <w:i/>
          <w:color w:val="222222"/>
          <w:sz w:val="19"/>
          <w:szCs w:val="19"/>
          <w:lang w:eastAsia="hu-HU"/>
        </w:rPr>
        <w:t> </w:t>
      </w:r>
    </w:p>
    <w:p w14:paraId="433E6B26" w14:textId="77777777" w:rsidR="00FA7E1B" w:rsidRDefault="00FA7E1B" w:rsidP="00FA7E1B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>Az online foglalásokat bankkártyával lehet kizárólag megvásárolni.</w:t>
      </w:r>
    </w:p>
    <w:p w14:paraId="79B65750" w14:textId="7B320397" w:rsidR="00FA7E1B" w:rsidRDefault="00FA7E1B" w:rsidP="00FA7E1B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Lemondás a pálya bérlési időpont előtt 24 órával lehetséges. Ezesetben a szabad helyek függvényében lehetőség van másik időpont igénybevételére. Visszautalási igényeket a </w:t>
      </w:r>
      <w:hyperlink r:id="rId7" w:history="1">
        <w:r w:rsidRPr="00E84AB9">
          <w:rPr>
            <w:rStyle w:val="Hiperhivatkozs"/>
            <w:rFonts w:eastAsia="Times New Roman" w:cs="Arial"/>
            <w:sz w:val="19"/>
            <w:szCs w:val="19"/>
            <w:lang w:eastAsia="hu-HU"/>
          </w:rPr>
          <w:t>tagdij@ute.hu</w:t>
        </w:r>
      </w:hyperlink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email címen lehet jelezni, bankszámlaszámmal, számlával és indokkal. Újpesti Torna Egylet 15 napos határidővel teljesíti visszautalási igényét.</w:t>
      </w:r>
    </w:p>
    <w:p w14:paraId="3281FE78" w14:textId="7FF9CAAC" w:rsidR="00FA7E1B" w:rsidRPr="003A5C1B" w:rsidRDefault="00FA7E1B" w:rsidP="00FA7E1B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  <w:r>
        <w:rPr>
          <w:rFonts w:eastAsia="Times New Roman" w:cs="Arial"/>
          <w:color w:val="222222"/>
          <w:sz w:val="19"/>
          <w:szCs w:val="19"/>
          <w:lang w:eastAsia="hu-HU"/>
        </w:rPr>
        <w:t xml:space="preserve"> </w:t>
      </w:r>
    </w:p>
    <w:p w14:paraId="3856FB07" w14:textId="2B7AA898" w:rsidR="00FA7E1B" w:rsidRDefault="00FA7E1B" w:rsidP="00FA7E1B">
      <w:pPr>
        <w:pStyle w:val="Listaszerbekezds"/>
        <w:shd w:val="clear" w:color="auto" w:fill="FFFFFF"/>
        <w:spacing w:after="0"/>
        <w:jc w:val="both"/>
        <w:rPr>
          <w:rFonts w:eastAsia="Times New Roman" w:cs="Arial"/>
          <w:color w:val="222222"/>
          <w:sz w:val="19"/>
          <w:szCs w:val="19"/>
          <w:lang w:eastAsia="hu-HU"/>
        </w:rPr>
      </w:pPr>
    </w:p>
    <w:p w14:paraId="0C9EF940" w14:textId="77777777" w:rsidR="008C4BBD" w:rsidRPr="003A5C1B" w:rsidRDefault="008C4BBD" w:rsidP="003A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eastAsia="Times New Roman" w:cs="Arial"/>
          <w:color w:val="222222"/>
          <w:sz w:val="19"/>
          <w:szCs w:val="19"/>
          <w:lang w:eastAsia="hu-HU"/>
        </w:rPr>
      </w:pPr>
      <w:r w:rsidRPr="003A5C1B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A szolgáltatások </w:t>
      </w:r>
      <w:proofErr w:type="gramStart"/>
      <w:r w:rsidRPr="003A5C1B">
        <w:rPr>
          <w:rFonts w:eastAsia="Times New Roman" w:cs="Arial"/>
          <w:b/>
          <w:color w:val="222222"/>
          <w:sz w:val="19"/>
          <w:szCs w:val="19"/>
          <w:lang w:eastAsia="hu-HU"/>
        </w:rPr>
        <w:t>igénybe vétele</w:t>
      </w:r>
      <w:proofErr w:type="gramEnd"/>
      <w:r w:rsidRPr="003A5C1B">
        <w:rPr>
          <w:rFonts w:eastAsia="Times New Roman" w:cs="Arial"/>
          <w:b/>
          <w:color w:val="222222"/>
          <w:sz w:val="19"/>
          <w:szCs w:val="19"/>
          <w:lang w:eastAsia="hu-HU"/>
        </w:rPr>
        <w:t xml:space="preserve"> a Házirend egyidejűleg történő elfogadását is jelenti.</w:t>
      </w:r>
    </w:p>
    <w:p w14:paraId="49CCCD36" w14:textId="77777777" w:rsidR="008C4BBD" w:rsidRPr="00F32313" w:rsidRDefault="008C4BBD" w:rsidP="008C4BBD">
      <w:pPr>
        <w:pStyle w:val="Listaszerbekezds"/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12"/>
          <w:szCs w:val="12"/>
          <w:u w:val="single"/>
          <w:lang w:eastAsia="hu-HU"/>
        </w:rPr>
      </w:pPr>
    </w:p>
    <w:p w14:paraId="62469DF6" w14:textId="77777777" w:rsidR="008E758F" w:rsidRDefault="008C4BBD" w:rsidP="00930637">
      <w:pPr>
        <w:shd w:val="clear" w:color="auto" w:fill="FFFFFF"/>
        <w:jc w:val="center"/>
        <w:rPr>
          <w:rFonts w:eastAsia="Times New Roman" w:cs="Arial"/>
          <w:i/>
          <w:color w:val="222222"/>
          <w:sz w:val="19"/>
          <w:szCs w:val="19"/>
          <w:lang w:eastAsia="hu-HU"/>
        </w:rPr>
      </w:pPr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>Érvényes: 20</w:t>
      </w:r>
      <w:r>
        <w:rPr>
          <w:rFonts w:eastAsia="Times New Roman" w:cs="Arial"/>
          <w:i/>
          <w:color w:val="222222"/>
          <w:sz w:val="19"/>
          <w:szCs w:val="19"/>
          <w:lang w:eastAsia="hu-HU"/>
        </w:rPr>
        <w:t>2</w:t>
      </w:r>
      <w:r w:rsidR="005F7071">
        <w:rPr>
          <w:rFonts w:eastAsia="Times New Roman" w:cs="Arial"/>
          <w:i/>
          <w:color w:val="222222"/>
          <w:sz w:val="19"/>
          <w:szCs w:val="19"/>
          <w:lang w:eastAsia="hu-HU"/>
        </w:rPr>
        <w:t>4</w:t>
      </w:r>
      <w:r w:rsidR="00930637">
        <w:rPr>
          <w:rFonts w:eastAsia="Times New Roman" w:cs="Arial"/>
          <w:i/>
          <w:color w:val="222222"/>
          <w:sz w:val="19"/>
          <w:szCs w:val="19"/>
          <w:lang w:eastAsia="hu-HU"/>
        </w:rPr>
        <w:t>.</w:t>
      </w:r>
      <w:r w:rsidR="008E758F">
        <w:rPr>
          <w:rFonts w:eastAsia="Times New Roman" w:cs="Arial"/>
          <w:i/>
          <w:color w:val="222222"/>
          <w:sz w:val="19"/>
          <w:szCs w:val="19"/>
          <w:lang w:eastAsia="hu-HU"/>
        </w:rPr>
        <w:t xml:space="preserve"> augusztus</w:t>
      </w:r>
      <w:r w:rsidR="003A5C1B">
        <w:rPr>
          <w:rFonts w:eastAsia="Times New Roman" w:cs="Arial"/>
          <w:i/>
          <w:color w:val="222222"/>
          <w:sz w:val="19"/>
          <w:szCs w:val="19"/>
          <w:lang w:eastAsia="hu-HU"/>
        </w:rPr>
        <w:t xml:space="preserve"> </w:t>
      </w:r>
      <w:r w:rsidR="00930637">
        <w:rPr>
          <w:rFonts w:eastAsia="Times New Roman" w:cs="Arial"/>
          <w:i/>
          <w:color w:val="222222"/>
          <w:sz w:val="19"/>
          <w:szCs w:val="19"/>
          <w:lang w:eastAsia="hu-HU"/>
        </w:rPr>
        <w:t>1</w:t>
      </w:r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 xml:space="preserve">-től </w:t>
      </w:r>
      <w:proofErr w:type="gramStart"/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 xml:space="preserve">visszavonásig  </w:t>
      </w:r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ab/>
      </w:r>
      <w:proofErr w:type="gramEnd"/>
      <w:r w:rsidR="00930637">
        <w:rPr>
          <w:rFonts w:eastAsia="Times New Roman" w:cs="Arial"/>
          <w:i/>
          <w:color w:val="222222"/>
          <w:sz w:val="19"/>
          <w:szCs w:val="19"/>
          <w:lang w:eastAsia="hu-HU"/>
        </w:rPr>
        <w:t xml:space="preserve">            </w:t>
      </w:r>
      <w:r w:rsidR="00C93535">
        <w:rPr>
          <w:rFonts w:eastAsia="Times New Roman" w:cs="Arial"/>
          <w:i/>
          <w:color w:val="222222"/>
          <w:sz w:val="19"/>
          <w:szCs w:val="19"/>
          <w:lang w:eastAsia="hu-HU"/>
        </w:rPr>
        <w:tab/>
      </w:r>
      <w:r w:rsidR="00930637">
        <w:rPr>
          <w:rFonts w:eastAsia="Times New Roman" w:cs="Arial"/>
          <w:b/>
          <w:color w:val="222222"/>
          <w:sz w:val="19"/>
          <w:szCs w:val="19"/>
          <w:lang w:eastAsia="hu-HU"/>
        </w:rPr>
        <w:t>UTE STRANDRÖPLABDA</w:t>
      </w:r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ab/>
      </w:r>
      <w:r w:rsidRPr="00690741">
        <w:rPr>
          <w:rFonts w:eastAsia="Times New Roman" w:cs="Arial"/>
          <w:i/>
          <w:color w:val="222222"/>
          <w:sz w:val="19"/>
          <w:szCs w:val="19"/>
          <w:lang w:eastAsia="hu-HU"/>
        </w:rPr>
        <w:tab/>
      </w:r>
    </w:p>
    <w:p w14:paraId="7B4B8CBA" w14:textId="2E3C81A7" w:rsidR="00930637" w:rsidRPr="00930637" w:rsidRDefault="008C4BBD" w:rsidP="00930637">
      <w:pPr>
        <w:shd w:val="clear" w:color="auto" w:fill="FFFFFF"/>
        <w:jc w:val="center"/>
        <w:rPr>
          <w:rFonts w:eastAsia="Times New Roman" w:cs="Arial"/>
          <w:i/>
          <w:color w:val="222222"/>
          <w:sz w:val="19"/>
          <w:szCs w:val="19"/>
          <w:lang w:eastAsia="hu-HU"/>
        </w:rPr>
      </w:pPr>
      <w:r w:rsidRPr="00D56893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 xml:space="preserve">Eléghetőségek: </w:t>
      </w:r>
      <w:r w:rsidR="00380489" w:rsidRPr="00380489">
        <w:rPr>
          <w:rFonts w:cstheme="minorHAnsi"/>
          <w:b/>
          <w:bCs/>
          <w:sz w:val="22"/>
          <w:szCs w:val="22"/>
        </w:rPr>
        <w:t>e</w:t>
      </w:r>
      <w:r w:rsidR="00D56893" w:rsidRPr="00380489">
        <w:rPr>
          <w:rFonts w:eastAsia="Times New Roman" w:cstheme="minorHAnsi"/>
          <w:b/>
          <w:bCs/>
          <w:color w:val="222222"/>
          <w:sz w:val="22"/>
          <w:szCs w:val="22"/>
          <w:u w:val="single"/>
          <w:lang w:eastAsia="hu-HU"/>
        </w:rPr>
        <w:t>–</w:t>
      </w:r>
      <w:r w:rsidR="00D56893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 xml:space="preserve"> </w:t>
      </w:r>
      <w:r w:rsidR="00D56893" w:rsidRPr="00D56893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 xml:space="preserve">mail: </w:t>
      </w:r>
      <w:hyperlink r:id="rId8" w:history="1">
        <w:r w:rsidR="00930637" w:rsidRPr="005B3A51">
          <w:rPr>
            <w:rStyle w:val="Hiperhivatkozs"/>
            <w:rFonts w:eastAsia="Times New Roman" w:cstheme="minorHAnsi"/>
            <w:b/>
            <w:sz w:val="22"/>
            <w:szCs w:val="22"/>
            <w:lang w:eastAsia="hu-HU"/>
          </w:rPr>
          <w:t>strandroplabda@ute.hu</w:t>
        </w:r>
      </w:hyperlink>
    </w:p>
    <w:p w14:paraId="5394AE60" w14:textId="172D5B7B" w:rsidR="008C4BBD" w:rsidRPr="00D56893" w:rsidRDefault="00D56893" w:rsidP="00930637">
      <w:pPr>
        <w:shd w:val="clear" w:color="auto" w:fill="FFFFFF"/>
        <w:jc w:val="center"/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</w:pPr>
      <w:r w:rsidRPr="00D56893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 xml:space="preserve"> </w:t>
      </w:r>
      <w:proofErr w:type="spellStart"/>
      <w:r w:rsidR="0008683A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>Honti</w:t>
      </w:r>
      <w:proofErr w:type="spellEnd"/>
      <w:r w:rsidR="0008683A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>-Majoros Ildikó +36-20-477-7725</w:t>
      </w:r>
      <w:r w:rsidR="00FA7E1B">
        <w:rPr>
          <w:rFonts w:eastAsia="Times New Roman" w:cstheme="minorHAnsi"/>
          <w:b/>
          <w:color w:val="222222"/>
          <w:sz w:val="22"/>
          <w:szCs w:val="22"/>
          <w:u w:val="single"/>
          <w:lang w:eastAsia="hu-HU"/>
        </w:rPr>
        <w:t xml:space="preserve"> (Hétköznap 9.00-18.00 óráig hívható)</w:t>
      </w:r>
    </w:p>
    <w:sectPr w:rsidR="008C4BBD" w:rsidRPr="00D56893" w:rsidSect="003A5C1B">
      <w:pgSz w:w="11900" w:h="16840"/>
      <w:pgMar w:top="521" w:right="1417" w:bottom="52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2CEA"/>
    <w:multiLevelType w:val="hybridMultilevel"/>
    <w:tmpl w:val="AD00708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53130B"/>
    <w:multiLevelType w:val="hybridMultilevel"/>
    <w:tmpl w:val="CB14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C63E0">
      <w:start w:val="20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D81"/>
    <w:multiLevelType w:val="hybridMultilevel"/>
    <w:tmpl w:val="C0BC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75B1"/>
    <w:multiLevelType w:val="hybridMultilevel"/>
    <w:tmpl w:val="955A49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6C3F"/>
    <w:multiLevelType w:val="hybridMultilevel"/>
    <w:tmpl w:val="1502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D3"/>
    <w:multiLevelType w:val="hybridMultilevel"/>
    <w:tmpl w:val="4EDE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C0348"/>
    <w:multiLevelType w:val="hybridMultilevel"/>
    <w:tmpl w:val="0F84B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96B63"/>
    <w:multiLevelType w:val="hybridMultilevel"/>
    <w:tmpl w:val="2A10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6163B"/>
    <w:multiLevelType w:val="hybridMultilevel"/>
    <w:tmpl w:val="25A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71848">
    <w:abstractNumId w:val="6"/>
  </w:num>
  <w:num w:numId="2" w16cid:durableId="449905899">
    <w:abstractNumId w:val="7"/>
  </w:num>
  <w:num w:numId="3" w16cid:durableId="1754357821">
    <w:abstractNumId w:val="1"/>
  </w:num>
  <w:num w:numId="4" w16cid:durableId="1534152208">
    <w:abstractNumId w:val="4"/>
  </w:num>
  <w:num w:numId="5" w16cid:durableId="1929189209">
    <w:abstractNumId w:val="8"/>
  </w:num>
  <w:num w:numId="6" w16cid:durableId="1927881242">
    <w:abstractNumId w:val="2"/>
  </w:num>
  <w:num w:numId="7" w16cid:durableId="2067294412">
    <w:abstractNumId w:val="5"/>
  </w:num>
  <w:num w:numId="8" w16cid:durableId="1526091338">
    <w:abstractNumId w:val="0"/>
  </w:num>
  <w:num w:numId="9" w16cid:durableId="9522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BD"/>
    <w:rsid w:val="0008683A"/>
    <w:rsid w:val="000D0087"/>
    <w:rsid w:val="00210E72"/>
    <w:rsid w:val="00226406"/>
    <w:rsid w:val="0029539A"/>
    <w:rsid w:val="00355320"/>
    <w:rsid w:val="00380489"/>
    <w:rsid w:val="003A5C1B"/>
    <w:rsid w:val="005F7071"/>
    <w:rsid w:val="00676ECF"/>
    <w:rsid w:val="007E50E8"/>
    <w:rsid w:val="007F5BA7"/>
    <w:rsid w:val="0086058E"/>
    <w:rsid w:val="008C4BBD"/>
    <w:rsid w:val="008E758F"/>
    <w:rsid w:val="00930637"/>
    <w:rsid w:val="00956143"/>
    <w:rsid w:val="00A146EF"/>
    <w:rsid w:val="00A8298D"/>
    <w:rsid w:val="00AB64AB"/>
    <w:rsid w:val="00B54CF2"/>
    <w:rsid w:val="00B80839"/>
    <w:rsid w:val="00C51694"/>
    <w:rsid w:val="00C83F71"/>
    <w:rsid w:val="00C93535"/>
    <w:rsid w:val="00D56893"/>
    <w:rsid w:val="00E00B64"/>
    <w:rsid w:val="00ED05CF"/>
    <w:rsid w:val="00FA7E1B"/>
    <w:rsid w:val="00FD353E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896C"/>
  <w15:chartTrackingRefBased/>
  <w15:docId w15:val="{DCD8C31E-64E6-3340-9D3A-7401985C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4BBD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8C4BB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083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A7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ndroplabda@u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gdij@u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gdij.ute.hu/shop/category/osszes-szakosztaly-roplabda-2" TargetMode="External"/><Relationship Id="rId5" Type="http://schemas.openxmlformats.org/officeDocument/2006/relationships/hyperlink" Target="https://tagdij.ute.hu/shop/category/osszes-szakosztaly-roplabda-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Beáta Király</cp:lastModifiedBy>
  <cp:revision>2</cp:revision>
  <cp:lastPrinted>2024-08-09T08:18:00Z</cp:lastPrinted>
  <dcterms:created xsi:type="dcterms:W3CDTF">2024-08-09T09:56:00Z</dcterms:created>
  <dcterms:modified xsi:type="dcterms:W3CDTF">2024-08-09T09:56:00Z</dcterms:modified>
</cp:coreProperties>
</file>